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Style w:val="4"/>
          <w:rFonts w:hint="eastAsia" w:ascii="Arial" w:hAnsi="Arial" w:eastAsia="Arial" w:cs="Arial"/>
          <w:bCs/>
          <w:color w:val="auto"/>
          <w:szCs w:val="22"/>
          <w:shd w:val="clear" w:color="auto" w:fill="FFFFFF"/>
        </w:rPr>
      </w:pPr>
      <w:r>
        <w:rPr>
          <w:rStyle w:val="4"/>
          <w:rFonts w:hint="eastAsia" w:ascii="Arial" w:hAnsi="Arial" w:eastAsia="Arial" w:cs="Arial"/>
          <w:bCs/>
          <w:color w:val="auto"/>
          <w:szCs w:val="22"/>
          <w:shd w:val="clear" w:color="auto" w:fill="FFFFFF"/>
        </w:rPr>
        <w:t>附件：</w:t>
      </w:r>
    </w:p>
    <w:p>
      <w:pPr>
        <w:spacing w:line="360" w:lineRule="auto"/>
        <w:jc w:val="center"/>
        <w:rPr>
          <w:rFonts w:hint="eastAsia" w:cs="宋体"/>
          <w:b/>
          <w:bCs/>
          <w:color w:val="auto"/>
          <w:sz w:val="32"/>
          <w:szCs w:val="32"/>
        </w:rPr>
      </w:pPr>
      <w:r>
        <w:rPr>
          <w:rFonts w:hint="eastAsia" w:cs="宋体"/>
          <w:b/>
          <w:bCs/>
          <w:color w:val="auto"/>
          <w:sz w:val="36"/>
          <w:szCs w:val="36"/>
        </w:rPr>
        <w:t>湖南省第十六届研究生创新论坛论文模板</w:t>
      </w:r>
    </w:p>
    <w:p>
      <w:pPr>
        <w:spacing w:line="360" w:lineRule="auto"/>
        <w:jc w:val="center"/>
        <w:rPr>
          <w:rFonts w:hint="eastAsia" w:cs="宋体"/>
          <w:b/>
          <w:bCs/>
          <w:color w:val="auto"/>
          <w:sz w:val="28"/>
          <w:szCs w:val="28"/>
        </w:rPr>
      </w:pPr>
      <w:r>
        <w:rPr>
          <w:rFonts w:hint="eastAsia" w:cs="宋体"/>
          <w:b/>
          <w:bCs/>
          <w:color w:val="auto"/>
          <w:sz w:val="28"/>
          <w:szCs w:val="28"/>
        </w:rPr>
        <w:t>（乡村振兴背景下基层治理现代化）</w:t>
      </w:r>
    </w:p>
    <w:p>
      <w:pPr>
        <w:spacing w:line="360" w:lineRule="auto"/>
        <w:jc w:val="center"/>
        <w:rPr>
          <w:rFonts w:hint="eastAsia" w:cs="宋体"/>
          <w:b/>
          <w:bCs/>
          <w:color w:val="auto"/>
          <w:sz w:val="28"/>
          <w:szCs w:val="28"/>
        </w:rPr>
      </w:pPr>
    </w:p>
    <w:p>
      <w:pPr>
        <w:widowControl/>
        <w:spacing w:before="200" w:after="160" w:line="480" w:lineRule="atLeast"/>
        <w:ind w:left="403" w:right="403"/>
        <w:jc w:val="center"/>
        <w:rPr>
          <w:rFonts w:ascii="宋体" w:hAnsi="宋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2"/>
          <w:szCs w:val="32"/>
        </w:rPr>
        <w:t>题目</w:t>
      </w:r>
      <w:r>
        <w:rPr>
          <w:rFonts w:hint="eastAsia" w:ascii="黑体" w:hAnsi="黑体" w:eastAsia="黑体" w:cs="宋体"/>
          <w:b/>
          <w:bCs/>
          <w:color w:val="auto"/>
          <w:kern w:val="0"/>
          <w:sz w:val="28"/>
          <w:szCs w:val="28"/>
        </w:rPr>
        <w:t>（黑体加粗，三号）</w:t>
      </w:r>
    </w:p>
    <w:p>
      <w:pPr>
        <w:widowControl/>
        <w:spacing w:before="360" w:line="400" w:lineRule="atLeast"/>
        <w:ind w:left="403" w:right="403"/>
        <w:jc w:val="center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  <w:szCs w:val="24"/>
        </w:rPr>
        <w:t>作者</w:t>
      </w:r>
      <w:r>
        <w:rPr>
          <w:rFonts w:ascii="Times New Roman" w:hAnsi="Times New Roman"/>
          <w:color w:val="auto"/>
          <w:kern w:val="0"/>
          <w:sz w:val="24"/>
          <w:szCs w:val="24"/>
        </w:rPr>
        <w:t>1</w:t>
      </w:r>
      <w:r>
        <w:rPr>
          <w:rFonts w:ascii="Times New Roman" w:hAnsi="Times New Roman"/>
          <w:i/>
          <w:iCs/>
          <w:color w:val="auto"/>
          <w:kern w:val="0"/>
          <w:sz w:val="24"/>
          <w:szCs w:val="24"/>
          <w:vertAlign w:val="superscript"/>
        </w:rPr>
        <w:t>1</w:t>
      </w:r>
      <w:r>
        <w:rPr>
          <w:rFonts w:ascii="宋体" w:hAnsi="宋体" w:cs="宋体"/>
          <w:color w:val="auto"/>
          <w:kern w:val="0"/>
          <w:sz w:val="24"/>
          <w:szCs w:val="24"/>
        </w:rPr>
        <w:t>（宋体，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小四</w:t>
      </w:r>
      <w:r>
        <w:rPr>
          <w:rFonts w:ascii="宋体" w:hAnsi="宋体" w:cs="宋体"/>
          <w:color w:val="auto"/>
          <w:kern w:val="0"/>
          <w:sz w:val="24"/>
          <w:szCs w:val="24"/>
        </w:rPr>
        <w:t>号）</w:t>
      </w:r>
    </w:p>
    <w:p>
      <w:pPr>
        <w:widowControl/>
        <w:spacing w:line="432" w:lineRule="atLeast"/>
        <w:ind w:left="403" w:right="403"/>
        <w:jc w:val="center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Times New Roman" w:hAnsi="Times New Roman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/>
          <w:color w:val="auto"/>
          <w:kern w:val="0"/>
          <w:sz w:val="24"/>
          <w:szCs w:val="24"/>
        </w:rPr>
        <w:t>单位，湖南 吉首</w:t>
      </w:r>
      <w:r>
        <w:rPr>
          <w:rFonts w:ascii="Times New Roman" w:hAnsi="Times New Roman"/>
          <w:color w:val="auto"/>
          <w:kern w:val="0"/>
          <w:sz w:val="24"/>
          <w:szCs w:val="24"/>
        </w:rPr>
        <w:t xml:space="preserve"> 416000</w:t>
      </w:r>
      <w:r>
        <w:rPr>
          <w:rFonts w:hint="eastAsia" w:ascii="Times New Roman" w:hAnsi="Times New Roman"/>
          <w:color w:val="auto"/>
          <w:kern w:val="0"/>
          <w:sz w:val="24"/>
          <w:szCs w:val="24"/>
        </w:rPr>
        <w:t>）</w:t>
      </w:r>
      <w:r>
        <w:rPr>
          <w:rFonts w:hint="eastAsia" w:ascii="宋体" w:hAnsi="宋体"/>
          <w:color w:val="auto"/>
          <w:kern w:val="0"/>
          <w:sz w:val="24"/>
          <w:szCs w:val="24"/>
        </w:rPr>
        <w:t>（宋体，小四号）</w:t>
      </w:r>
    </w:p>
    <w:p>
      <w:pPr>
        <w:widowControl/>
        <w:spacing w:line="432" w:lineRule="atLeast"/>
        <w:ind w:left="403" w:right="403"/>
        <w:jc w:val="left"/>
        <w:rPr>
          <w:rFonts w:hint="eastAsia" w:ascii="宋体" w:hAnsi="宋体"/>
          <w:color w:val="auto"/>
          <w:kern w:val="0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</w:rPr>
        <w:t xml:space="preserve">[摘 </w:t>
      </w:r>
      <w:r>
        <w:rPr>
          <w:rFonts w:ascii="黑体" w:hAnsi="黑体" w:eastAsia="黑体" w:cs="宋体"/>
          <w:b/>
          <w:bCs/>
          <w:color w:val="auto"/>
          <w:kern w:val="0"/>
        </w:rPr>
        <w:t xml:space="preserve"> </w:t>
      </w:r>
      <w:r>
        <w:rPr>
          <w:rFonts w:hint="eastAsia" w:ascii="黑体" w:hAnsi="黑体" w:eastAsia="黑体" w:cs="宋体"/>
          <w:b/>
          <w:bCs/>
          <w:color w:val="auto"/>
          <w:kern w:val="0"/>
        </w:rPr>
        <w:t>要]</w:t>
      </w:r>
      <w:r>
        <w:rPr>
          <w:rFonts w:hint="eastAsia" w:ascii="黑体" w:hAnsi="黑体" w:eastAsia="黑体" w:cs="宋体"/>
          <w:color w:val="auto"/>
          <w:kern w:val="0"/>
        </w:rPr>
        <w:t>（黑体不</w:t>
      </w:r>
      <w:r>
        <w:rPr>
          <w:rFonts w:ascii="黑体" w:hAnsi="黑体" w:eastAsia="黑体" w:cs="宋体"/>
          <w:color w:val="auto"/>
          <w:kern w:val="0"/>
        </w:rPr>
        <w:t>加粗</w:t>
      </w:r>
      <w:r>
        <w:rPr>
          <w:rFonts w:hint="eastAsia" w:ascii="黑体" w:hAnsi="黑体" w:eastAsia="黑体" w:cs="宋体"/>
          <w:color w:val="auto"/>
          <w:kern w:val="0"/>
        </w:rPr>
        <w:t>，五号）……</w:t>
      </w:r>
      <w:r>
        <w:rPr>
          <w:rFonts w:ascii="宋体" w:hAnsi="宋体" w:cs="宋体"/>
          <w:color w:val="auto"/>
          <w:kern w:val="0"/>
        </w:rPr>
        <w:t>（宋</w:t>
      </w:r>
      <w:r>
        <w:rPr>
          <w:rFonts w:hint="eastAsia" w:ascii="宋体" w:hAnsi="宋体" w:cs="宋体"/>
          <w:color w:val="auto"/>
          <w:kern w:val="0"/>
        </w:rPr>
        <w:t>体</w:t>
      </w:r>
      <w:r>
        <w:rPr>
          <w:rFonts w:ascii="宋体" w:hAnsi="宋体" w:cs="宋体"/>
          <w:color w:val="auto"/>
          <w:kern w:val="0"/>
        </w:rPr>
        <w:t>，五号，单倍行距）</w:t>
      </w:r>
    </w:p>
    <w:p>
      <w:pPr>
        <w:widowControl/>
        <w:spacing w:line="432" w:lineRule="atLeast"/>
        <w:ind w:left="403" w:right="403"/>
        <w:jc w:val="left"/>
        <w:rPr>
          <w:rFonts w:hint="eastAsia" w:ascii="宋体" w:hAnsi="宋体"/>
          <w:color w:val="auto"/>
          <w:kern w:val="0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</w:rPr>
        <w:t>[关键词</w:t>
      </w:r>
      <w:r>
        <w:rPr>
          <w:rFonts w:hint="eastAsia" w:ascii="黑体" w:hAnsi="黑体" w:eastAsia="黑体" w:cs="宋体"/>
          <w:color w:val="auto"/>
          <w:kern w:val="0"/>
        </w:rPr>
        <w:t>]</w:t>
      </w:r>
      <w:r>
        <w:rPr>
          <w:rFonts w:hint="eastAsia" w:ascii="黑体" w:hAnsi="黑体" w:eastAsia="黑体" w:cs="宋体"/>
          <w:color w:val="auto"/>
          <w:kern w:val="0"/>
        </w:rPr>
        <w:t>（黑体不加粗，五号）</w:t>
      </w:r>
      <w:r>
        <w:rPr>
          <w:rFonts w:ascii="宋体" w:hAnsi="宋体" w:cs="宋体"/>
          <w:color w:val="auto"/>
          <w:kern w:val="0"/>
        </w:rPr>
        <w:t>关键词</w:t>
      </w:r>
      <w:r>
        <w:rPr>
          <w:rFonts w:ascii="Times New Roman" w:hAnsi="Times New Roman"/>
          <w:color w:val="auto"/>
          <w:kern w:val="0"/>
        </w:rPr>
        <w:t xml:space="preserve"> </w:t>
      </w:r>
      <w:r>
        <w:rPr>
          <w:rFonts w:hint="eastAsia" w:ascii="Times New Roman" w:hAnsi="Times New Roman"/>
          <w:color w:val="auto"/>
          <w:kern w:val="0"/>
        </w:rPr>
        <w:t>（</w:t>
      </w:r>
      <w:r>
        <w:rPr>
          <w:rFonts w:ascii="Times New Roman" w:hAnsi="Times New Roman"/>
          <w:color w:val="auto"/>
          <w:kern w:val="0"/>
        </w:rPr>
        <w:t>3</w:t>
      </w:r>
      <w:r>
        <w:rPr>
          <w:rFonts w:ascii="宋体" w:hAnsi="宋体" w:cs="宋体"/>
          <w:color w:val="auto"/>
          <w:kern w:val="0"/>
        </w:rPr>
        <w:t>～</w:t>
      </w:r>
      <w:r>
        <w:rPr>
          <w:rFonts w:ascii="Times New Roman" w:hAnsi="Times New Roman"/>
          <w:color w:val="auto"/>
          <w:kern w:val="0"/>
        </w:rPr>
        <w:t>5</w:t>
      </w:r>
      <w:r>
        <w:rPr>
          <w:rFonts w:ascii="宋体" w:hAnsi="宋体" w:cs="宋体"/>
          <w:color w:val="auto"/>
          <w:kern w:val="0"/>
        </w:rPr>
        <w:t>个）</w:t>
      </w:r>
      <w:r>
        <w:rPr>
          <w:rFonts w:ascii="宋体" w:hAnsi="宋体" w:cs="宋体"/>
          <w:color w:val="auto"/>
          <w:kern w:val="0"/>
        </w:rPr>
        <w:t>（宋体，五号）</w:t>
      </w:r>
    </w:p>
    <w:p>
      <w:pPr>
        <w:widowControl/>
        <w:ind w:firstLine="361"/>
        <w:jc w:val="left"/>
        <w:rPr>
          <w:rFonts w:ascii="宋体" w:hAnsi="宋体" w:cs="宋体"/>
          <w:b/>
          <w:bCs/>
          <w:color w:val="auto"/>
          <w:kern w:val="0"/>
          <w:sz w:val="24"/>
          <w:szCs w:val="24"/>
        </w:rPr>
      </w:pPr>
    </w:p>
    <w:p>
      <w:pPr>
        <w:widowControl/>
        <w:spacing w:line="360" w:lineRule="auto"/>
        <w:ind w:firstLine="361"/>
        <w:jc w:val="left"/>
        <w:rPr>
          <w:rFonts w:hint="eastAsia" w:ascii="黑体" w:hAnsi="黑体" w:eastAsia="黑体"/>
          <w:color w:val="auto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auto"/>
          <w:kern w:val="0"/>
          <w:sz w:val="24"/>
          <w:szCs w:val="24"/>
        </w:rPr>
        <w:t>一、一级标题</w:t>
      </w:r>
      <w:r>
        <w:rPr>
          <w:rFonts w:hint="eastAsia" w:ascii="黑体" w:hAnsi="黑体" w:eastAsia="黑体" w:cs="宋体"/>
          <w:bCs/>
          <w:color w:val="auto"/>
          <w:kern w:val="0"/>
          <w:sz w:val="24"/>
          <w:szCs w:val="24"/>
        </w:rPr>
        <w:t>（黑</w:t>
      </w:r>
      <w:r>
        <w:rPr>
          <w:rFonts w:ascii="黑体" w:hAnsi="黑体" w:eastAsia="黑体" w:cs="宋体"/>
          <w:bCs/>
          <w:color w:val="auto"/>
          <w:kern w:val="0"/>
          <w:sz w:val="24"/>
          <w:szCs w:val="24"/>
        </w:rPr>
        <w:t>体不加粗</w:t>
      </w:r>
      <w:r>
        <w:rPr>
          <w:rFonts w:hint="eastAsia" w:ascii="黑体" w:hAnsi="黑体" w:eastAsia="黑体" w:cs="宋体"/>
          <w:bCs/>
          <w:color w:val="auto"/>
          <w:kern w:val="0"/>
          <w:sz w:val="24"/>
          <w:szCs w:val="24"/>
        </w:rPr>
        <w:t>，四号，句首不空格）</w:t>
      </w:r>
    </w:p>
    <w:p>
      <w:pPr>
        <w:widowControl/>
        <w:spacing w:line="360" w:lineRule="auto"/>
        <w:ind w:firstLine="316"/>
        <w:jc w:val="left"/>
        <w:rPr>
          <w:rFonts w:hint="eastAsia" w:ascii="宋体" w:hAnsi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（一） 二级标题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（宋体</w:t>
      </w:r>
      <w:r>
        <w:rPr>
          <w:rFonts w:ascii="宋体" w:hAnsi="宋体" w:cs="宋体"/>
          <w:b/>
          <w:bCs/>
          <w:color w:val="auto"/>
          <w:kern w:val="0"/>
          <w:sz w:val="24"/>
          <w:szCs w:val="24"/>
        </w:rPr>
        <w:t>加粗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，小四</w:t>
      </w:r>
      <w:r>
        <w:rPr>
          <w:rFonts w:ascii="宋体" w:hAnsi="宋体" w:cs="宋体"/>
          <w:b/>
          <w:bCs/>
          <w:color w:val="auto"/>
          <w:kern w:val="0"/>
          <w:sz w:val="24"/>
          <w:szCs w:val="24"/>
        </w:rPr>
        <w:t>号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</w:rPr>
        <w:t>，句首空两格）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ascii="宋体" w:hAnsi="宋体"/>
          <w:color w:val="auto"/>
          <w:kern w:val="0"/>
          <w:sz w:val="24"/>
          <w:szCs w:val="24"/>
        </w:rPr>
        <w:t xml:space="preserve">1. </w:t>
      </w:r>
      <w:r>
        <w:rPr>
          <w:rFonts w:ascii="宋体" w:hAnsi="宋体" w:cs="宋体"/>
          <w:color w:val="auto"/>
          <w:kern w:val="0"/>
          <w:sz w:val="24"/>
          <w:szCs w:val="24"/>
        </w:rPr>
        <w:t>三级标题</w:t>
      </w:r>
      <w:r>
        <w:rPr>
          <w:rFonts w:ascii="宋体" w:hAnsi="宋体" w:cs="宋体"/>
          <w:bCs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宋体不加粗</w:t>
      </w:r>
      <w:r>
        <w:rPr>
          <w:rFonts w:ascii="宋体" w:hAnsi="宋体" w:cs="宋体"/>
          <w:bCs/>
          <w:color w:val="auto"/>
          <w:kern w:val="0"/>
          <w:sz w:val="24"/>
          <w:szCs w:val="24"/>
        </w:rPr>
        <w:t>，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小四</w:t>
      </w:r>
      <w:r>
        <w:rPr>
          <w:rFonts w:ascii="宋体" w:hAnsi="宋体" w:cs="宋体"/>
          <w:bCs/>
          <w:color w:val="auto"/>
          <w:kern w:val="0"/>
          <w:sz w:val="24"/>
          <w:szCs w:val="24"/>
        </w:rPr>
        <w:t>号，句首空两格）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……</w:t>
      </w:r>
      <w:r>
        <w:rPr>
          <w:rFonts w:hint="eastAsia" w:ascii="宋体" w:hAnsi="宋体"/>
          <w:color w:val="auto"/>
          <w:kern w:val="0"/>
          <w:sz w:val="24"/>
          <w:szCs w:val="24"/>
        </w:rPr>
        <w:t>（正文：宋体，小四号，1.5倍行距）</w:t>
      </w:r>
    </w:p>
    <w:p>
      <w:pPr>
        <w:widowControl/>
        <w:spacing w:line="360" w:lineRule="auto"/>
        <w:ind w:firstLine="400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color w:val="auto"/>
        </w:rPr>
        <w:drawing>
          <wp:inline distT="0" distB="0" distL="0" distR="0">
            <wp:extent cx="1569720" cy="19685"/>
            <wp:effectExtent l="0" t="0" r="0" b="0"/>
            <wp:docPr id="1" name="图片 1" descr="C:\Users\Administrator\AppData\Local\Temp\ksohtml29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ksohtml2900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auto"/>
          <w:kern w:val="0"/>
          <w:sz w:val="24"/>
          <w:szCs w:val="24"/>
        </w:rPr>
        <w:t xml:space="preserve"> 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18"/>
          <w:szCs w:val="18"/>
        </w:rPr>
        <w:t>基金项目：……。</w:t>
      </w:r>
    </w:p>
    <w:p>
      <w:pPr>
        <w:widowControl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18"/>
          <w:szCs w:val="18"/>
        </w:rPr>
        <w:t>作者简介：姓名（出生年月），性别，民族，籍贯，职称或学位，研究方向。</w:t>
      </w:r>
    </w:p>
    <w:p>
      <w:pPr>
        <w:widowControl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18"/>
          <w:szCs w:val="18"/>
        </w:rPr>
        <w:t>（宋体，五号，单倍行距）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color w:val="auto"/>
          <w:kern w:val="0"/>
          <w:sz w:val="18"/>
          <w:szCs w:val="18"/>
        </w:rPr>
      </w:pP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>注释：</w:t>
      </w: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>采用</w:t>
      </w:r>
      <w:r>
        <w:rPr>
          <w:rFonts w:ascii="宋体" w:hAnsi="宋体" w:cs="宋体"/>
          <w:bCs/>
          <w:color w:val="auto"/>
          <w:kern w:val="0"/>
          <w:sz w:val="18"/>
          <w:szCs w:val="18"/>
        </w:rPr>
        <w:t>脚注</w:t>
      </w: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>，</w:t>
      </w:r>
      <w:r>
        <w:rPr>
          <w:rFonts w:ascii="宋体" w:hAnsi="宋体" w:cs="宋体"/>
          <w:bCs/>
          <w:color w:val="auto"/>
          <w:kern w:val="0"/>
          <w:sz w:val="18"/>
          <w:szCs w:val="18"/>
        </w:rPr>
        <w:t>文末不再需要参考文献，连续编号。</w:t>
      </w: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>脚注格式</w:t>
      </w:r>
      <w:r>
        <w:rPr>
          <w:rFonts w:ascii="宋体" w:hAnsi="宋体" w:cs="宋体"/>
          <w:bCs/>
          <w:color w:val="auto"/>
          <w:kern w:val="0"/>
          <w:sz w:val="18"/>
          <w:szCs w:val="18"/>
        </w:rPr>
        <w:t xml:space="preserve">为学报版。 </w:t>
      </w: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>宋体，小五号</w:t>
      </w:r>
      <w:r>
        <w:rPr>
          <w:rFonts w:ascii="宋体" w:hAnsi="宋体" w:cs="宋体"/>
          <w:bCs/>
          <w:color w:val="auto"/>
          <w:kern w:val="0"/>
          <w:sz w:val="18"/>
          <w:szCs w:val="18"/>
        </w:rPr>
        <w:t>。</w:t>
      </w:r>
    </w:p>
    <w:p>
      <w:pPr>
        <w:spacing w:line="420" w:lineRule="exact"/>
        <w:ind w:left="353" w:hanging="352" w:hangingChars="196"/>
        <w:rPr>
          <w:rFonts w:ascii="Times New Roman" w:hAnsi="Times New Roman"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kern w:val="0"/>
          <w:sz w:val="18"/>
          <w:szCs w:val="18"/>
        </w:rPr>
        <w:t>例1：</w:t>
      </w:r>
      <w:r>
        <w:rPr>
          <w:rFonts w:hint="eastAsia" w:ascii="Times New Roman" w:hAnsi="Times New Roman"/>
          <w:color w:val="auto"/>
          <w:sz w:val="18"/>
          <w:szCs w:val="18"/>
        </w:rPr>
        <w:t>[</w:t>
      </w:r>
      <w:r>
        <w:rPr>
          <w:rFonts w:ascii="Times New Roman" w:hAnsi="Times New Roman"/>
          <w:color w:val="auto"/>
          <w:sz w:val="18"/>
          <w:szCs w:val="18"/>
        </w:rPr>
        <w:t>1</w:t>
      </w:r>
      <w:r>
        <w:rPr>
          <w:rFonts w:hint="eastAsia" w:ascii="Times New Roman" w:hAnsi="Times New Roman"/>
          <w:color w:val="auto"/>
          <w:sz w:val="18"/>
          <w:szCs w:val="18"/>
        </w:rPr>
        <w:t>]</w:t>
      </w:r>
      <w:r>
        <w:rPr>
          <w:rFonts w:hint="eastAsia" w:ascii="宋体" w:hAnsi="宋体"/>
          <w:color w:val="auto"/>
          <w:sz w:val="18"/>
          <w:szCs w:val="18"/>
        </w:rPr>
        <w:t>何荣功</w:t>
      </w:r>
      <w:r>
        <w:rPr>
          <w:rFonts w:hint="eastAsia" w:ascii="Times New Roman" w:hAnsi="Times New Roman"/>
          <w:color w:val="auto"/>
          <w:sz w:val="18"/>
          <w:szCs w:val="18"/>
        </w:rPr>
        <w:t>.</w:t>
      </w:r>
      <w:r>
        <w:rPr>
          <w:rFonts w:hint="eastAsia" w:ascii="宋体" w:hAnsi="宋体"/>
          <w:color w:val="auto"/>
          <w:sz w:val="18"/>
          <w:szCs w:val="18"/>
        </w:rPr>
        <w:t>避免黑恶犯罪的过度拔高认定：问题、路径与方法</w:t>
      </w:r>
      <w:r>
        <w:rPr>
          <w:rFonts w:hint="eastAsia" w:ascii="Times New Roman" w:hAnsi="Times New Roman"/>
          <w:color w:val="auto"/>
          <w:sz w:val="18"/>
          <w:szCs w:val="18"/>
        </w:rPr>
        <w:t>[J] .2019(6):3-16.</w:t>
      </w:r>
    </w:p>
    <w:p>
      <w:pPr>
        <w:adjustRightInd w:val="0"/>
        <w:spacing w:line="420" w:lineRule="exact"/>
        <w:ind w:left="353" w:hanging="352" w:hangingChars="196"/>
        <w:textAlignment w:val="baseline"/>
        <w:rPr>
          <w:rFonts w:hint="eastAsia" w:ascii="Times New Roman" w:hAnsi="Times New Roman"/>
          <w:color w:val="auto"/>
          <w:sz w:val="18"/>
          <w:szCs w:val="18"/>
        </w:rPr>
      </w:pPr>
      <w:r>
        <w:rPr>
          <w:rFonts w:hint="eastAsia" w:ascii="Times New Roman" w:hAnsi="Times New Roman"/>
          <w:color w:val="auto"/>
          <w:sz w:val="18"/>
          <w:szCs w:val="18"/>
        </w:rPr>
        <w:t>例2：[</w:t>
      </w:r>
      <w:r>
        <w:rPr>
          <w:rFonts w:ascii="Times New Roman" w:hAnsi="Times New Roman"/>
          <w:color w:val="auto"/>
          <w:sz w:val="18"/>
          <w:szCs w:val="18"/>
        </w:rPr>
        <w:t>2</w:t>
      </w:r>
      <w:r>
        <w:rPr>
          <w:rFonts w:hint="eastAsia" w:ascii="Times New Roman" w:hAnsi="Times New Roman"/>
          <w:color w:val="auto"/>
          <w:sz w:val="18"/>
          <w:szCs w:val="18"/>
        </w:rPr>
        <w:t>]（日）</w:t>
      </w:r>
      <w:r>
        <w:rPr>
          <w:rFonts w:hint="eastAsia" w:ascii="宋体" w:hAnsi="宋体"/>
          <w:color w:val="auto"/>
          <w:sz w:val="18"/>
          <w:szCs w:val="18"/>
        </w:rPr>
        <w:t>前田雅英</w:t>
      </w:r>
      <w:r>
        <w:rPr>
          <w:rFonts w:hint="eastAsia" w:ascii="Times New Roman" w:hAnsi="Times New Roman"/>
          <w:color w:val="auto"/>
          <w:sz w:val="18"/>
          <w:szCs w:val="18"/>
        </w:rPr>
        <w:t>.</w:t>
      </w:r>
      <w:r>
        <w:rPr>
          <w:rFonts w:hint="eastAsia" w:ascii="宋体" w:hAnsi="宋体"/>
          <w:color w:val="auto"/>
          <w:sz w:val="18"/>
          <w:szCs w:val="18"/>
        </w:rPr>
        <w:t>刑法总论讲义</w:t>
      </w:r>
      <w:r>
        <w:rPr>
          <w:rFonts w:hint="eastAsia" w:ascii="Times New Roman" w:hAnsi="Times New Roman"/>
          <w:color w:val="auto"/>
          <w:sz w:val="18"/>
          <w:szCs w:val="18"/>
        </w:rPr>
        <w:t>[M].</w:t>
      </w:r>
      <w:r>
        <w:rPr>
          <w:rFonts w:hint="eastAsia" w:ascii="宋体" w:hAnsi="宋体"/>
          <w:color w:val="auto"/>
          <w:sz w:val="18"/>
          <w:szCs w:val="18"/>
        </w:rPr>
        <w:t>曾文科</w:t>
      </w:r>
      <w:r>
        <w:rPr>
          <w:rFonts w:hint="eastAsia" w:ascii="Times New Roman" w:hAnsi="Times New Roman"/>
          <w:color w:val="auto"/>
          <w:sz w:val="18"/>
          <w:szCs w:val="18"/>
        </w:rPr>
        <w:t>,</w:t>
      </w:r>
      <w:r>
        <w:rPr>
          <w:rFonts w:hint="eastAsia" w:ascii="宋体" w:hAnsi="宋体"/>
          <w:color w:val="auto"/>
          <w:sz w:val="18"/>
          <w:szCs w:val="18"/>
        </w:rPr>
        <w:t>译</w:t>
      </w:r>
      <w:r>
        <w:rPr>
          <w:rFonts w:hint="eastAsia" w:ascii="Times New Roman" w:hAnsi="Times New Roman"/>
          <w:color w:val="auto"/>
          <w:sz w:val="18"/>
          <w:szCs w:val="18"/>
        </w:rPr>
        <w:t>.</w:t>
      </w:r>
      <w:r>
        <w:rPr>
          <w:rFonts w:hint="eastAsia" w:ascii="宋体" w:hAnsi="宋体"/>
          <w:color w:val="auto"/>
          <w:sz w:val="18"/>
          <w:szCs w:val="18"/>
        </w:rPr>
        <w:t>北京</w:t>
      </w:r>
      <w:r>
        <w:rPr>
          <w:rFonts w:hint="eastAsia" w:ascii="Times New Roman" w:hAnsi="Times New Roman"/>
          <w:color w:val="auto"/>
          <w:sz w:val="18"/>
          <w:szCs w:val="18"/>
        </w:rPr>
        <w:t>:</w:t>
      </w:r>
      <w:r>
        <w:rPr>
          <w:rFonts w:hint="eastAsia" w:ascii="宋体" w:hAnsi="宋体"/>
          <w:color w:val="auto"/>
          <w:sz w:val="18"/>
          <w:szCs w:val="18"/>
        </w:rPr>
        <w:t>北京大学出版社</w:t>
      </w:r>
      <w:r>
        <w:rPr>
          <w:rFonts w:hint="eastAsia" w:ascii="Times New Roman" w:hAnsi="Times New Roman"/>
          <w:color w:val="auto"/>
          <w:sz w:val="18"/>
          <w:szCs w:val="18"/>
        </w:rPr>
        <w:t>,2017:52.</w:t>
      </w:r>
    </w:p>
    <w:p>
      <w:pPr>
        <w:widowControl/>
        <w:spacing w:line="360" w:lineRule="auto"/>
        <w:jc w:val="left"/>
        <w:rPr>
          <w:rFonts w:hint="eastAsia" w:ascii="宋体" w:hAnsi="宋体"/>
          <w:color w:val="auto"/>
          <w:kern w:val="0"/>
          <w:sz w:val="18"/>
          <w:szCs w:val="18"/>
        </w:rPr>
      </w:pPr>
    </w:p>
    <w:p>
      <w:pPr>
        <w:spacing w:line="360" w:lineRule="auto"/>
        <w:rPr>
          <w:rFonts w:ascii="宋体" w:hAnsi="宋体"/>
          <w:color w:val="auto"/>
          <w:kern w:val="0"/>
          <w:sz w:val="20"/>
          <w:szCs w:val="20"/>
        </w:rPr>
      </w:pPr>
    </w:p>
    <w:p>
      <w:pPr>
        <w:widowControl/>
        <w:spacing w:line="360" w:lineRule="auto"/>
        <w:ind w:left="403" w:right="403"/>
        <w:jc w:val="center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ascii="Arial" w:hAnsi="Arial" w:cs="Arial"/>
          <w:color w:val="auto"/>
          <w:kern w:val="0"/>
          <w:sz w:val="30"/>
          <w:szCs w:val="30"/>
        </w:rPr>
        <w:t>Title in English</w:t>
      </w:r>
    </w:p>
    <w:p>
      <w:pPr>
        <w:widowControl/>
        <w:spacing w:line="360" w:lineRule="auto"/>
        <w:ind w:left="403" w:right="403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</w:rPr>
        <w:t>英文</w:t>
      </w:r>
      <w:r>
        <w:rPr>
          <w:rFonts w:ascii="宋体" w:hAnsi="宋体"/>
          <w:color w:val="auto"/>
          <w:kern w:val="0"/>
          <w:sz w:val="24"/>
          <w:szCs w:val="24"/>
        </w:rPr>
        <w:t>摘要附</w:t>
      </w:r>
      <w:r>
        <w:rPr>
          <w:rFonts w:hint="eastAsia" w:ascii="宋体" w:hAnsi="宋体"/>
          <w:color w:val="auto"/>
          <w:kern w:val="0"/>
          <w:sz w:val="24"/>
          <w:szCs w:val="24"/>
        </w:rPr>
        <w:t>在</w:t>
      </w:r>
      <w:r>
        <w:rPr>
          <w:rFonts w:ascii="宋体" w:hAnsi="宋体"/>
          <w:color w:val="auto"/>
          <w:kern w:val="0"/>
          <w:sz w:val="24"/>
          <w:szCs w:val="24"/>
        </w:rPr>
        <w:t>文末，格式</w:t>
      </w:r>
      <w:r>
        <w:rPr>
          <w:rFonts w:hint="eastAsia" w:ascii="宋体" w:hAnsi="宋体"/>
          <w:color w:val="auto"/>
          <w:kern w:val="0"/>
          <w:sz w:val="24"/>
          <w:szCs w:val="24"/>
        </w:rPr>
        <w:t>同</w:t>
      </w:r>
      <w:r>
        <w:rPr>
          <w:rFonts w:ascii="宋体" w:hAnsi="宋体"/>
          <w:color w:val="auto"/>
          <w:kern w:val="0"/>
          <w:sz w:val="24"/>
          <w:szCs w:val="24"/>
        </w:rPr>
        <w:t>中文摘要，但字体</w:t>
      </w:r>
      <w:r>
        <w:rPr>
          <w:rFonts w:hint="eastAsia" w:ascii="宋体" w:hAnsi="宋体"/>
          <w:color w:val="auto"/>
          <w:kern w:val="0"/>
          <w:sz w:val="24"/>
          <w:szCs w:val="24"/>
        </w:rPr>
        <w:t>为</w:t>
      </w:r>
      <w:r>
        <w:rPr>
          <w:rFonts w:ascii="Times New Roman" w:hAnsi="Times New Roman"/>
          <w:color w:val="auto"/>
          <w:kern w:val="0"/>
          <w:sz w:val="24"/>
          <w:szCs w:val="24"/>
        </w:rPr>
        <w:t>Times New Roman</w:t>
      </w:r>
      <w:r>
        <w:rPr>
          <w:rFonts w:hint="eastAsia" w:ascii="Times New Roman" w:hAnsi="Times New Roman"/>
          <w:color w:val="auto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403" w:right="403"/>
        <w:jc w:val="left"/>
        <w:rPr>
          <w:rFonts w:hint="eastAsia" w:ascii="宋体" w:hAnsi="宋体"/>
          <w:color w:val="auto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N2I2NGNmZjRiZTM4N2Y5ZjFjY2MyYWZhMzliMjgifQ=="/>
  </w:docVars>
  <w:rsids>
    <w:rsidRoot w:val="00754C67"/>
    <w:rsid w:val="000414F0"/>
    <w:rsid w:val="000512CE"/>
    <w:rsid w:val="002F01E5"/>
    <w:rsid w:val="00754C67"/>
    <w:rsid w:val="007C5481"/>
    <w:rsid w:val="00B04017"/>
    <w:rsid w:val="00CB031A"/>
    <w:rsid w:val="00E34CCD"/>
    <w:rsid w:val="090D354D"/>
    <w:rsid w:val="12D84380"/>
    <w:rsid w:val="27736BD7"/>
    <w:rsid w:val="6C7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2023-09-13T07:50:00Z</dcterms:created>
  <dc:creator>Administrator</dc:creator>
  <cp:lastModifiedBy>Administrator</cp:lastModifiedBy>
  <dcterms:modified xsi:type="dcterms:W3CDTF">2023-09-15T00:28:35Z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22C662DC0E5F49A6974E386EEF062D02_12</vt:lpwstr>
  </property>
</Properties>
</file>