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sz w:val="32"/>
          <w:szCs w:val="32"/>
        </w:rPr>
      </w:pPr>
      <w:r>
        <w:rPr>
          <w:color w:val="000000"/>
          <w:sz w:val="28"/>
          <w:szCs w:val="28"/>
        </w:rPr>
        <w:t>附件</w:t>
      </w:r>
      <w:r>
        <w:rPr>
          <w:rFonts w:hint="eastAsia"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吉首大学202</w:t>
      </w:r>
      <w:r>
        <w:rPr>
          <w:rFonts w:hint="eastAsia"/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级临床医学专硕研究生暑期</w:t>
      </w:r>
      <w:r>
        <w:rPr>
          <w:b/>
          <w:bCs/>
          <w:color w:val="000000"/>
          <w:sz w:val="32"/>
          <w:szCs w:val="32"/>
        </w:rPr>
        <w:t>入学报到流程</w:t>
      </w:r>
    </w:p>
    <w:bookmarkEnd w:id="0"/>
    <w:tbl>
      <w:tblPr>
        <w:tblStyle w:val="2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5103"/>
        <w:gridCol w:w="1683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程 序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9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.交验材料：</w:t>
            </w:r>
          </w:p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交验毕业证、学位证、身份证</w:t>
            </w:r>
            <w:r>
              <w:rPr>
                <w:rFonts w:hint="eastAsia"/>
                <w:color w:val="000000"/>
                <w:sz w:val="28"/>
                <w:szCs w:val="28"/>
              </w:rPr>
              <w:t>（原件）</w:t>
            </w:r>
            <w:r>
              <w:rPr>
                <w:color w:val="000000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.上交材料：</w:t>
            </w:r>
          </w:p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①</w:t>
            </w:r>
            <w:r>
              <w:rPr>
                <w:color w:val="000000"/>
                <w:sz w:val="28"/>
                <w:szCs w:val="28"/>
              </w:rPr>
              <w:t>毕业证、学位证复印件各1份；</w:t>
            </w:r>
          </w:p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②</w:t>
            </w:r>
            <w:r>
              <w:rPr>
                <w:color w:val="000000"/>
                <w:sz w:val="28"/>
                <w:szCs w:val="28"/>
              </w:rPr>
              <w:t>身份证（正反面复印件1份，并签名</w:t>
            </w:r>
            <w:r>
              <w:rPr>
                <w:rFonts w:hint="eastAsia"/>
                <w:color w:val="000000"/>
                <w:sz w:val="28"/>
                <w:szCs w:val="28"/>
              </w:rPr>
              <w:t>，写上电话号码</w:t>
            </w:r>
            <w:r>
              <w:rPr>
                <w:color w:val="000000"/>
                <w:sz w:val="28"/>
                <w:szCs w:val="28"/>
              </w:rPr>
              <w:t>）。</w:t>
            </w:r>
          </w:p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③</w:t>
            </w:r>
            <w:r>
              <w:rPr>
                <w:color w:val="000000"/>
                <w:sz w:val="28"/>
                <w:szCs w:val="28"/>
              </w:rPr>
              <w:t>1寸免冠照片3张，背面写上名字。</w:t>
            </w:r>
          </w:p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④</w:t>
            </w:r>
            <w:r>
              <w:rPr>
                <w:color w:val="000000"/>
                <w:sz w:val="28"/>
                <w:szCs w:val="28"/>
              </w:rPr>
              <w:t>人事档案材料、党团组织关系材料。</w:t>
            </w:r>
          </w:p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.安排宿舍、发放钥匙。</w:t>
            </w:r>
          </w:p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4.</w:t>
            </w:r>
            <w:r>
              <w:rPr>
                <w:color w:val="000000"/>
                <w:sz w:val="28"/>
                <w:szCs w:val="28"/>
              </w:rPr>
              <w:t>办理事项：</w:t>
            </w:r>
          </w:p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①</w:t>
            </w:r>
            <w:r>
              <w:rPr>
                <w:color w:val="000000"/>
                <w:sz w:val="28"/>
                <w:szCs w:val="28"/>
              </w:rPr>
              <w:t>签定《</w:t>
            </w:r>
            <w:r>
              <w:rPr>
                <w:sz w:val="28"/>
                <w:szCs w:val="28"/>
              </w:rPr>
              <w:t>吉首大学在籍学生人身安全责任协议书》</w:t>
            </w:r>
            <w:r>
              <w:rPr>
                <w:color w:val="000000"/>
                <w:sz w:val="28"/>
                <w:szCs w:val="28"/>
              </w:rPr>
              <w:t>；</w:t>
            </w:r>
          </w:p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②</w:t>
            </w:r>
            <w:r>
              <w:rPr>
                <w:color w:val="000000"/>
                <w:sz w:val="28"/>
                <w:szCs w:val="28"/>
              </w:rPr>
              <w:t>领取新生一卡通</w:t>
            </w:r>
            <w:r>
              <w:rPr>
                <w:rFonts w:hint="eastAsia"/>
                <w:color w:val="000000"/>
                <w:sz w:val="28"/>
                <w:szCs w:val="28"/>
              </w:rPr>
              <w:t>，热水卡；</w:t>
            </w:r>
          </w:p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③</w:t>
            </w:r>
            <w:r>
              <w:rPr>
                <w:color w:val="000000"/>
                <w:sz w:val="28"/>
                <w:szCs w:val="28"/>
              </w:rPr>
              <w:t>办理学院其他事宜。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吉首大学砂子坳</w:t>
            </w:r>
            <w:r>
              <w:rPr>
                <w:sz w:val="28"/>
                <w:szCs w:val="28"/>
              </w:rPr>
              <w:t>校区</w:t>
            </w:r>
            <w:r>
              <w:rPr>
                <w:rFonts w:hint="eastAsia"/>
                <w:sz w:val="28"/>
                <w:szCs w:val="28"/>
              </w:rPr>
              <w:t>第一教学楼1107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缴费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银行卡批扣</w:t>
            </w:r>
          </w:p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或手机支付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新生入学体检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吉首大学医院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校医院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NmFjYTQ4M2YxMzcyODQ5OWQwY2NiOGE5MmUwMmIifQ=="/>
  </w:docVars>
  <w:rsids>
    <w:rsidRoot w:val="00EC6DA2"/>
    <w:rsid w:val="00EC6DA2"/>
    <w:rsid w:val="0893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184</Characters>
  <Lines>0</Lines>
  <Paragraphs>0</Paragraphs>
  <TotalTime>0</TotalTime>
  <ScaleCrop>false</ScaleCrop>
  <LinksUpToDate>false</LinksUpToDate>
  <CharactersWithSpaces>200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2023-06-19T08:51:00Z</dcterms:created>
  <dc:creator>X.Q</dc:creator>
  <cp:lastModifiedBy>X.Q</cp:lastModifiedBy>
  <dcterms:modified xsi:type="dcterms:W3CDTF">2023-06-19T08:52:45Z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B8CB14AC70884AEEA9D9F13F914B1B31_13</vt:lpwstr>
  </property>
</Properties>
</file>