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D464F03">
      <w:pPr>
        <w:jc w:val="left"/>
        <w:rPr>
          <w:rFonts w:ascii="黑体" w:hAnsi="黑体" w:eastAsia="黑体" w:cs="宋体"/>
          <w:bCs/>
          <w:sz w:val="32"/>
          <w:szCs w:val="32"/>
        </w:rPr>
      </w:pPr>
      <w:bookmarkStart w:id="0" w:name="_GoBack"/>
      <w:bookmarkEnd w:id="0"/>
    </w:p>
    <w:p w14:paraId="618DD6E6">
      <w:pPr>
        <w:tabs>
          <w:tab w:val="left" w:pos="7665"/>
        </w:tabs>
        <w:rPr>
          <w:rFonts w:ascii="仿宋_GB2312" w:eastAsia="仿宋_GB2312"/>
          <w:sz w:val="32"/>
          <w:szCs w:val="32"/>
        </w:rPr>
      </w:pPr>
      <w:r>
        <w:pict>
          <v:shape id="图片 2" o:spid="_x0000_s1027" o:spt="75" alt="说明: 彩色校徵" type="#_x0000_t75" style="position:absolute;left:0pt;margin-left:158.65pt;margin-top:22.35pt;height:66.85pt;width:198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croptop="39846f" o:title="彩色校徵"/>
            <o:lock v:ext="edit" aspectratio="t"/>
          </v:shape>
        </w:pict>
      </w:r>
      <w:r>
        <w:rPr>
          <w:rFonts w:ascii="仿宋_GB2312" w:eastAsia="仿宋_GB2312"/>
          <w:sz w:val="32"/>
          <w:szCs w:val="32"/>
        </w:rPr>
        <w:pict>
          <v:shape id="_x0000_i1025" o:spt="75" alt="说明: 彩色校徵" type="#_x0000_t75" style="height:104.65pt;width:112.2pt;" filled="f" o:preferrelative="t" stroked="f" coordsize="21600,21600">
            <v:path/>
            <v:fill on="f" focussize="0,0"/>
            <v:stroke on="f" joinstyle="miter"/>
            <v:imagedata r:id="rId4" cropleft="13322f" cropright="15045f" cropbottom="25219f" o:title="彩色校徵"/>
            <o:lock v:ext="edit" aspectratio="t"/>
            <w10:wrap type="none"/>
            <w10:anchorlock/>
          </v:shape>
        </w:pic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358F2F0B">
      <w:pPr>
        <w:tabs>
          <w:tab w:val="left" w:pos="7665"/>
        </w:tabs>
        <w:rPr>
          <w:rFonts w:ascii="仿宋_GB2312" w:eastAsia="仿宋_GB2312"/>
          <w:sz w:val="32"/>
          <w:szCs w:val="32"/>
        </w:rPr>
      </w:pPr>
    </w:p>
    <w:p w14:paraId="48E98E99">
      <w:pPr>
        <w:spacing w:line="12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学位授权点建设年度报告</w:t>
      </w:r>
    </w:p>
    <w:p w14:paraId="440933A6">
      <w:pPr>
        <w:spacing w:line="12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楷体" w:hAnsi="华文楷体" w:eastAsia="华文楷体" w:cs="华文楷体"/>
          <w:sz w:val="72"/>
          <w:szCs w:val="72"/>
        </w:rPr>
        <w:t>（</w:t>
      </w:r>
      <w:r>
        <w:rPr>
          <w:rFonts w:eastAsia="华文楷体"/>
          <w:sz w:val="72"/>
          <w:szCs w:val="72"/>
        </w:rPr>
        <w:t>202</w:t>
      </w:r>
      <w:r>
        <w:rPr>
          <w:rFonts w:hint="eastAsia" w:eastAsia="华文楷体"/>
          <w:sz w:val="72"/>
          <w:szCs w:val="72"/>
        </w:rPr>
        <w:t>x</w:t>
      </w:r>
      <w:r>
        <w:rPr>
          <w:rFonts w:hint="eastAsia" w:ascii="华文楷体" w:hAnsi="华文楷体" w:eastAsia="华文楷体" w:cs="华文楷体"/>
          <w:sz w:val="72"/>
          <w:szCs w:val="72"/>
        </w:rPr>
        <w:t>）</w:t>
      </w:r>
    </w:p>
    <w:tbl>
      <w:tblPr>
        <w:tblStyle w:val="9"/>
        <w:tblpPr w:leftFromText="180" w:rightFromText="180" w:vertAnchor="text" w:horzAnchor="page" w:tblpX="3692" w:tblpY="157"/>
        <w:tblOverlap w:val="never"/>
        <w:tblW w:w="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80"/>
      </w:tblGrid>
      <w:tr w14:paraId="2D9A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vAlign w:val="center"/>
          </w:tcPr>
          <w:p w14:paraId="12554C21">
            <w:pPr>
              <w:spacing w:line="360" w:lineRule="auto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学位授予单位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 w14:paraId="08AF8EC3"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名称：吉首大学</w:t>
            </w:r>
          </w:p>
        </w:tc>
      </w:tr>
      <w:tr w14:paraId="3829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</w:tcPr>
          <w:p w14:paraId="5251C199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 w14:paraId="310A6A36"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代码：</w:t>
            </w:r>
            <w:r>
              <w:rPr>
                <w:rFonts w:eastAsia="仿宋"/>
                <w:sz w:val="32"/>
                <w:szCs w:val="32"/>
              </w:rPr>
              <w:t>10531</w:t>
            </w:r>
          </w:p>
        </w:tc>
      </w:tr>
    </w:tbl>
    <w:p w14:paraId="255CC21A">
      <w:pPr>
        <w:widowControl/>
        <w:spacing w:before="468" w:beforeLines="150" w:afterAutospacing="1"/>
        <w:ind w:firstLine="1374" w:firstLineChars="300"/>
        <w:rPr>
          <w:rFonts w:ascii="仿宋" w:hAnsi="仿宋" w:eastAsia="仿宋" w:cs="仿宋"/>
          <w:color w:val="000000"/>
          <w:spacing w:val="69"/>
          <w:kern w:val="0"/>
          <w:position w:val="-15"/>
          <w:sz w:val="32"/>
          <w:szCs w:val="32"/>
          <w:lang w:bidi="ar"/>
        </w:rPr>
      </w:pPr>
    </w:p>
    <w:tbl>
      <w:tblPr>
        <w:tblStyle w:val="9"/>
        <w:tblpPr w:leftFromText="180" w:rightFromText="180" w:vertAnchor="text" w:horzAnchor="margin" w:tblpXSpec="center" w:tblpY="391"/>
        <w:tblOverlap w:val="never"/>
        <w:tblW w:w="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80"/>
      </w:tblGrid>
      <w:tr w14:paraId="3395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c>
          <w:tcPr>
            <w:tcW w:w="2160" w:type="dxa"/>
            <w:vMerge w:val="restart"/>
            <w:vAlign w:val="center"/>
          </w:tcPr>
          <w:p w14:paraId="0E773270">
            <w:pPr>
              <w:spacing w:line="360" w:lineRule="auto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授 权 学 科（类  别） 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 w14:paraId="575D8A59"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名称： </w:t>
            </w:r>
          </w:p>
        </w:tc>
      </w:tr>
      <w:tr w14:paraId="3D99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</w:tcPr>
          <w:p w14:paraId="1272F8A0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 w14:paraId="6B08841B"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代码： </w:t>
            </w:r>
          </w:p>
        </w:tc>
      </w:tr>
    </w:tbl>
    <w:p w14:paraId="72F7E328">
      <w:pPr>
        <w:widowControl/>
        <w:spacing w:before="468" w:beforeLines="150" w:afterAutospacing="1"/>
        <w:rPr>
          <w:rFonts w:ascii="仿宋" w:hAnsi="仿宋" w:eastAsia="仿宋" w:cs="仿宋"/>
          <w:color w:val="000000"/>
          <w:spacing w:val="69"/>
          <w:kern w:val="0"/>
          <w:position w:val="-15"/>
          <w:sz w:val="32"/>
          <w:szCs w:val="32"/>
          <w:lang w:bidi="ar"/>
        </w:rPr>
      </w:pPr>
    </w:p>
    <w:tbl>
      <w:tblPr>
        <w:tblStyle w:val="9"/>
        <w:tblpPr w:leftFromText="180" w:rightFromText="180" w:vertAnchor="text" w:horzAnchor="margin" w:tblpXSpec="center" w:tblpY="469"/>
        <w:tblOverlap w:val="never"/>
        <w:tblW w:w="5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80"/>
      </w:tblGrid>
      <w:tr w14:paraId="33BD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restart"/>
            <w:vAlign w:val="center"/>
          </w:tcPr>
          <w:p w14:paraId="23E84377">
            <w:pPr>
              <w:spacing w:line="360" w:lineRule="auto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授 权 级 别 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vAlign w:val="center"/>
          </w:tcPr>
          <w:p w14:paraId="0A509D75"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69"/>
                <w:kern w:val="0"/>
                <w:position w:val="-15"/>
                <w:sz w:val="32"/>
                <w:szCs w:val="32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pacing w:val="69"/>
                <w:kern w:val="0"/>
                <w:position w:val="-15"/>
                <w:sz w:val="32"/>
                <w:szCs w:val="32"/>
                <w:lang w:bidi="ar"/>
              </w:rPr>
              <w:t>博士</w:t>
            </w:r>
          </w:p>
        </w:tc>
      </w:tr>
      <w:tr w14:paraId="1101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</w:tcPr>
          <w:p w14:paraId="6ABCF413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  <w:vAlign w:val="center"/>
          </w:tcPr>
          <w:p w14:paraId="0D6841F6"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硕士 </w:t>
            </w:r>
          </w:p>
        </w:tc>
      </w:tr>
    </w:tbl>
    <w:p w14:paraId="6EE172BC">
      <w:pPr>
        <w:widowControl/>
        <w:spacing w:before="249" w:beforeLines="80" w:afterAutospacing="1"/>
        <w:jc w:val="left"/>
        <w:rPr>
          <w:rFonts w:ascii="仿宋" w:hAnsi="仿宋" w:eastAsia="仿宋" w:cs="仿宋"/>
          <w:color w:val="000000"/>
          <w:spacing w:val="69"/>
          <w:kern w:val="0"/>
          <w:position w:val="-15"/>
          <w:sz w:val="32"/>
          <w:szCs w:val="32"/>
          <w:lang w:bidi="ar"/>
        </w:rPr>
      </w:pPr>
    </w:p>
    <w:p w14:paraId="33F00669">
      <w:pPr>
        <w:widowControl/>
        <w:spacing w:before="249" w:beforeLines="80" w:afterAutospacing="1"/>
        <w:jc w:val="left"/>
        <w:rPr>
          <w:rFonts w:ascii="仿宋" w:hAnsi="仿宋" w:eastAsia="仿宋" w:cs="仿宋"/>
          <w:color w:val="000000"/>
          <w:spacing w:val="69"/>
          <w:kern w:val="0"/>
          <w:position w:val="-15"/>
          <w:sz w:val="32"/>
          <w:szCs w:val="32"/>
          <w:lang w:bidi="ar"/>
        </w:rPr>
      </w:pPr>
    </w:p>
    <w:p w14:paraId="73F99875">
      <w:pPr>
        <w:widowControl/>
        <w:spacing w:before="249" w:beforeLines="80" w:afterAutospacing="1"/>
        <w:jc w:val="left"/>
        <w:rPr>
          <w:rFonts w:ascii="仿宋" w:hAnsi="仿宋" w:eastAsia="仿宋" w:cs="仿宋"/>
          <w:color w:val="000000"/>
          <w:spacing w:val="69"/>
          <w:kern w:val="0"/>
          <w:position w:val="-15"/>
          <w:sz w:val="32"/>
          <w:szCs w:val="32"/>
          <w:lang w:bidi="ar"/>
        </w:rPr>
      </w:pPr>
    </w:p>
    <w:p w14:paraId="262A5FDF">
      <w:pPr>
        <w:widowControl/>
        <w:spacing w:before="298" w:afterAutospacing="1"/>
        <w:ind w:firstLine="3047"/>
        <w:jc w:val="left"/>
        <w:rPr>
          <w:rFonts w:ascii="仿宋" w:hAnsi="仿宋" w:eastAsia="仿宋" w:cs="仿宋"/>
          <w:color w:val="000000"/>
          <w:spacing w:val="-11"/>
          <w:kern w:val="0"/>
          <w:sz w:val="32"/>
          <w:szCs w:val="32"/>
          <w:lang w:bidi="ar"/>
        </w:rPr>
      </w:pPr>
      <w:r>
        <w:rPr>
          <w:rFonts w:eastAsia="仿宋"/>
          <w:color w:val="000000"/>
          <w:spacing w:val="-11"/>
          <w:kern w:val="0"/>
          <w:sz w:val="32"/>
          <w:szCs w:val="32"/>
          <w:lang w:bidi="ar"/>
        </w:rPr>
        <w:t>202</w:t>
      </w:r>
      <w:r>
        <w:rPr>
          <w:rFonts w:hint="eastAsia" w:eastAsia="仿宋"/>
          <w:color w:val="000000"/>
          <w:spacing w:val="-11"/>
          <w:kern w:val="0"/>
          <w:sz w:val="32"/>
          <w:szCs w:val="32"/>
          <w:lang w:bidi="ar"/>
        </w:rPr>
        <w:t>x</w:t>
      </w:r>
      <w:r>
        <w:rPr>
          <w:rFonts w:hint="eastAsia" w:ascii="仿宋" w:hAnsi="仿宋" w:eastAsia="仿宋" w:cs="仿宋"/>
          <w:color w:val="000000"/>
          <w:spacing w:val="-11"/>
          <w:kern w:val="0"/>
          <w:sz w:val="32"/>
          <w:szCs w:val="32"/>
          <w:lang w:bidi="ar"/>
        </w:rPr>
        <w:t>年</w:t>
      </w:r>
      <w:r>
        <w:rPr>
          <w:rFonts w:hint="eastAsia" w:eastAsia="仿宋"/>
          <w:color w:val="000000"/>
          <w:spacing w:val="-11"/>
          <w:kern w:val="0"/>
          <w:sz w:val="32"/>
          <w:szCs w:val="32"/>
          <w:lang w:bidi="ar"/>
        </w:rPr>
        <w:t>x</w:t>
      </w:r>
      <w:r>
        <w:rPr>
          <w:rFonts w:eastAsia="仿宋"/>
          <w:color w:val="000000"/>
          <w:spacing w:val="-11"/>
          <w:kern w:val="0"/>
          <w:sz w:val="32"/>
          <w:szCs w:val="32"/>
          <w:lang w:bidi="ar"/>
        </w:rPr>
        <w:t>月</w:t>
      </w:r>
      <w:r>
        <w:rPr>
          <w:rFonts w:hint="eastAsia" w:eastAsia="仿宋"/>
          <w:color w:val="000000"/>
          <w:spacing w:val="-11"/>
          <w:kern w:val="0"/>
          <w:sz w:val="32"/>
          <w:szCs w:val="32"/>
          <w:lang w:bidi="ar"/>
        </w:rPr>
        <w:t>x</w:t>
      </w:r>
      <w:r>
        <w:rPr>
          <w:rFonts w:hint="eastAsia" w:ascii="仿宋" w:hAnsi="仿宋" w:eastAsia="仿宋" w:cs="仿宋"/>
          <w:color w:val="000000"/>
          <w:spacing w:val="-11"/>
          <w:kern w:val="0"/>
          <w:sz w:val="32"/>
          <w:szCs w:val="32"/>
          <w:lang w:bidi="ar"/>
        </w:rPr>
        <w:t>日</w:t>
      </w:r>
    </w:p>
    <w:p w14:paraId="718DDD43">
      <w:pPr>
        <w:widowControl/>
        <w:spacing w:before="298" w:afterAutospacing="1"/>
        <w:ind w:firstLine="3047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60DE7DA6">
      <w:pPr>
        <w:widowControl/>
        <w:spacing w:before="298" w:afterAutospacing="1"/>
        <w:ind w:firstLine="3047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5223B721">
      <w:pPr>
        <w:spacing w:before="624" w:beforeLines="200" w:after="312" w:afterLines="10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 录</w:t>
      </w:r>
    </w:p>
    <w:p w14:paraId="52AE59E5">
      <w:pPr>
        <w:pStyle w:val="6"/>
        <w:tabs>
          <w:tab w:val="right" w:leader="middleDot" w:pos="8504"/>
        </w:tabs>
        <w:spacing w:before="468" w:beforeLines="150" w:line="6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一、总体概况</w:t>
      </w:r>
    </w:p>
    <w:p w14:paraId="2E80E4B8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1.学位授权点基本情况</w:t>
      </w:r>
    </w:p>
    <w:p w14:paraId="67A07891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2.学位授权点建设情况</w:t>
      </w:r>
    </w:p>
    <w:p w14:paraId="1A18700D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3.研究生招生情况</w:t>
      </w:r>
    </w:p>
    <w:p w14:paraId="225F72A9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4.在读研究生基本情况</w:t>
      </w:r>
    </w:p>
    <w:p w14:paraId="786122E4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5.研究生毕业及学位授予基本情况</w:t>
      </w:r>
    </w:p>
    <w:p w14:paraId="618F63A6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6.研究生就业基本状况</w:t>
      </w:r>
    </w:p>
    <w:p w14:paraId="4EFE1220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7.研究生导师状况（总体规模、队伍结构等）</w:t>
      </w:r>
    </w:p>
    <w:p w14:paraId="7AE67AA8">
      <w:pPr>
        <w:pStyle w:val="6"/>
        <w:tabs>
          <w:tab w:val="right" w:leader="middleDot" w:pos="8504"/>
        </w:tabs>
        <w:spacing w:line="6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二、研究生党建与思想政治教育工作</w:t>
      </w:r>
    </w:p>
    <w:p w14:paraId="56BCDEE7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1.思想政治教育队伍建设</w:t>
      </w:r>
    </w:p>
    <w:p w14:paraId="5BA73E58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2.理想信念和社会主义核心价值观教育</w:t>
      </w:r>
    </w:p>
    <w:p w14:paraId="607ED56A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3.学位点文化建设情况</w:t>
      </w:r>
    </w:p>
    <w:p w14:paraId="3AE5CFC3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4.学位点日常管理、服务工作情况</w:t>
      </w:r>
    </w:p>
    <w:p w14:paraId="653D2010">
      <w:pPr>
        <w:pStyle w:val="6"/>
        <w:tabs>
          <w:tab w:val="right" w:leader="middleDot" w:pos="8504"/>
        </w:tabs>
        <w:spacing w:line="6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三、研究生培养相关制度及执行情况</w:t>
      </w:r>
    </w:p>
    <w:p w14:paraId="636461FA">
      <w:pPr>
        <w:pStyle w:val="6"/>
        <w:tabs>
          <w:tab w:val="right" w:leader="middleDot" w:pos="8504"/>
        </w:tabs>
        <w:spacing w:line="600" w:lineRule="exact"/>
        <w:ind w:left="418" w:leftChars="199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1.课程建设与实施情况</w:t>
      </w:r>
    </w:p>
    <w:p w14:paraId="7CB084E2">
      <w:pPr>
        <w:pStyle w:val="6"/>
        <w:tabs>
          <w:tab w:val="right" w:leader="middleDot" w:pos="8504"/>
        </w:tabs>
        <w:spacing w:line="600" w:lineRule="exact"/>
        <w:ind w:left="418" w:leftChars="199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2.导师选拔培训情况</w:t>
      </w:r>
    </w:p>
    <w:p w14:paraId="0FAD1889">
      <w:pPr>
        <w:pStyle w:val="6"/>
        <w:tabs>
          <w:tab w:val="right" w:leader="middleDot" w:pos="8504"/>
        </w:tabs>
        <w:spacing w:line="600" w:lineRule="exact"/>
        <w:ind w:left="418" w:leftChars="199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3.师德师风建设情况</w:t>
      </w:r>
    </w:p>
    <w:p w14:paraId="7B5DBC6A">
      <w:pPr>
        <w:pStyle w:val="6"/>
        <w:tabs>
          <w:tab w:val="right" w:leader="middleDot" w:pos="8504"/>
        </w:tabs>
        <w:spacing w:line="600" w:lineRule="exact"/>
        <w:ind w:left="418" w:leftChars="199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4.学术训练情况</w:t>
      </w:r>
    </w:p>
    <w:p w14:paraId="6FA4B469">
      <w:pPr>
        <w:pStyle w:val="6"/>
        <w:tabs>
          <w:tab w:val="right" w:leader="middleDot" w:pos="8504"/>
        </w:tabs>
        <w:spacing w:line="600" w:lineRule="exact"/>
        <w:ind w:left="418" w:leftChars="199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5.学术交流情况</w:t>
      </w:r>
    </w:p>
    <w:p w14:paraId="5F912ABB">
      <w:pPr>
        <w:pStyle w:val="6"/>
        <w:tabs>
          <w:tab w:val="right" w:leader="middleDot" w:pos="8504"/>
        </w:tabs>
        <w:spacing w:line="600" w:lineRule="exact"/>
        <w:ind w:left="418" w:leftChars="199"/>
        <w:rPr>
          <w:rFonts w:ascii="Times New Roman" w:hAnsi="Times New Roman"/>
          <w:bCs w:val="0"/>
          <w:kern w:val="0"/>
          <w:sz w:val="30"/>
          <w:szCs w:val="30"/>
          <w:lang w:bidi="ar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6.研究生奖助情况</w:t>
      </w:r>
    </w:p>
    <w:p w14:paraId="09E39836">
      <w:pPr>
        <w:pStyle w:val="6"/>
        <w:tabs>
          <w:tab w:val="right" w:leader="middleDot" w:pos="8504"/>
        </w:tabs>
        <w:spacing w:line="6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四、研究生教育改革情况</w:t>
      </w:r>
    </w:p>
    <w:p w14:paraId="69982351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1.人才培养情况</w:t>
      </w:r>
    </w:p>
    <w:p w14:paraId="78CF4382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2.教师队伍建设情况</w:t>
      </w:r>
    </w:p>
    <w:p w14:paraId="10A2D6C4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3.科学研究情况</w:t>
      </w:r>
    </w:p>
    <w:p w14:paraId="246F1447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4.传承创新优秀学科文化情况</w:t>
      </w:r>
    </w:p>
    <w:p w14:paraId="18B68C0F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5.国际合作交流等方面的改革创新情况</w:t>
      </w:r>
    </w:p>
    <w:p w14:paraId="31DF335D">
      <w:pPr>
        <w:pStyle w:val="6"/>
        <w:tabs>
          <w:tab w:val="right" w:leader="middleDot" w:pos="8504"/>
        </w:tabs>
        <w:spacing w:line="6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五、教育质量评估与分析</w:t>
      </w:r>
    </w:p>
    <w:p w14:paraId="1287253D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1.学位授权点自我评估进展及问题分析</w:t>
      </w:r>
    </w:p>
    <w:p w14:paraId="3ECA350A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2.学位论文抽检情况及问题分析</w:t>
      </w:r>
    </w:p>
    <w:p w14:paraId="2780603C">
      <w:pPr>
        <w:pStyle w:val="6"/>
        <w:tabs>
          <w:tab w:val="right" w:leader="middleDot" w:pos="8504"/>
        </w:tabs>
        <w:spacing w:line="6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六、改进措施</w:t>
      </w:r>
    </w:p>
    <w:p w14:paraId="208CC57F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 w:eastAsia="仿宋_GB2312"/>
          <w:bCs w:val="0"/>
          <w:sz w:val="30"/>
          <w:szCs w:val="30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1.学位授权点现存问题改进建议</w:t>
      </w:r>
    </w:p>
    <w:p w14:paraId="56D6AC2F">
      <w:pPr>
        <w:pStyle w:val="7"/>
        <w:tabs>
          <w:tab w:val="right" w:leader="middleDot" w:pos="8504"/>
        </w:tabs>
        <w:spacing w:line="600" w:lineRule="exac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eastAsia="仿宋_GB2312"/>
          <w:bCs w:val="0"/>
          <w:sz w:val="30"/>
          <w:szCs w:val="30"/>
        </w:rPr>
        <w:t>2.学位授权点建设发展的思路与举措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WE1ZjkxZGEzY2E2YTRkMjA3Yzc0YWRkNGEzMDkifQ=="/>
  </w:docVars>
  <w:rsids>
    <w:rsidRoot w:val="009B48C3"/>
    <w:rsid w:val="001602F3"/>
    <w:rsid w:val="002D6DB0"/>
    <w:rsid w:val="00331779"/>
    <w:rsid w:val="00380221"/>
    <w:rsid w:val="005C1443"/>
    <w:rsid w:val="00611A16"/>
    <w:rsid w:val="0083534F"/>
    <w:rsid w:val="0086203B"/>
    <w:rsid w:val="008657DA"/>
    <w:rsid w:val="00936D6C"/>
    <w:rsid w:val="009B48C3"/>
    <w:rsid w:val="009E1BA5"/>
    <w:rsid w:val="009F1857"/>
    <w:rsid w:val="00AD3872"/>
    <w:rsid w:val="00AE0273"/>
    <w:rsid w:val="00B35C63"/>
    <w:rsid w:val="00BA3873"/>
    <w:rsid w:val="00BF36D3"/>
    <w:rsid w:val="00C34285"/>
    <w:rsid w:val="00C361EC"/>
    <w:rsid w:val="00CA3A92"/>
    <w:rsid w:val="00CD0430"/>
    <w:rsid w:val="00DB74BF"/>
    <w:rsid w:val="00ED2825"/>
    <w:rsid w:val="00F063CF"/>
    <w:rsid w:val="00F87DC9"/>
    <w:rsid w:val="00FC2EC6"/>
    <w:rsid w:val="01FD40F1"/>
    <w:rsid w:val="06050E25"/>
    <w:rsid w:val="0ACD6AA7"/>
    <w:rsid w:val="0E10604C"/>
    <w:rsid w:val="10EA0EDC"/>
    <w:rsid w:val="1D3F0E8C"/>
    <w:rsid w:val="1D686051"/>
    <w:rsid w:val="1D9E0F55"/>
    <w:rsid w:val="20DB0FF5"/>
    <w:rsid w:val="249B0E74"/>
    <w:rsid w:val="28941CA6"/>
    <w:rsid w:val="35155921"/>
    <w:rsid w:val="35461A1C"/>
    <w:rsid w:val="37FD37C5"/>
    <w:rsid w:val="38CE251F"/>
    <w:rsid w:val="3E0B4200"/>
    <w:rsid w:val="41A87954"/>
    <w:rsid w:val="42B11027"/>
    <w:rsid w:val="43202B5F"/>
    <w:rsid w:val="4BFA230E"/>
    <w:rsid w:val="560B309F"/>
    <w:rsid w:val="56B60D75"/>
    <w:rsid w:val="5D1266D5"/>
    <w:rsid w:val="5E157A88"/>
    <w:rsid w:val="5EBB550C"/>
    <w:rsid w:val="67E0711A"/>
    <w:rsid w:val="6C7F253F"/>
    <w:rsid w:val="6F991484"/>
    <w:rsid w:val="73611825"/>
    <w:rsid w:val="76BB49C2"/>
    <w:rsid w:val="793F19F1"/>
    <w:rsid w:val="7B3E0E69"/>
    <w:rsid w:val="7CE55392"/>
    <w:rsid w:val="7DDB58B7"/>
    <w:rsid w:val="7E0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bCs/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rPr>
      <w:rFonts w:ascii="Calibri" w:hAnsi="Calibri"/>
      <w:bCs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  <w:bCs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脚 Char"/>
    <w:link w:val="4"/>
    <w:qFormat/>
    <w:uiPriority w:val="99"/>
    <w:rPr>
      <w:rFonts w:ascii="Calibri" w:hAnsi="Calibri" w:eastAsia="宋体" w:cs="Times New Roman"/>
      <w:bCs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Char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852</Words>
  <Characters>943</Characters>
  <Lines>7</Lines>
  <Paragraphs>2</Paragraphs>
  <TotalTime>436</TotalTime>
  <ScaleCrop>false</ScaleCrop>
  <LinksUpToDate>false</LinksUpToDate>
  <CharactersWithSpaces>998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2021-11-09T03:26:00Z</dcterms:created>
  <dc:creator>wulala</dc:creator>
  <cp:lastModifiedBy>子木</cp:lastModifiedBy>
  <cp:lastPrinted>2024-12-02T01:47:00Z</cp:lastPrinted>
  <dcterms:modified xsi:type="dcterms:W3CDTF">2024-12-03T07:31:29Z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B7E290E9A08943B285AD62218AC4A77D</vt:lpwstr>
  </property>
</Properties>
</file>